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宋体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highlight w:val="none"/>
          <w:lang w:val="en-US" w:eastAsia="zh-CN" w:bidi="ar"/>
        </w:rPr>
        <w:t>湖北省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博士后创新创业大赛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宋体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创业赛项目计划书模板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eastAsia" w:ascii="楷体_GB2312" w:eastAsia="楷体_GB2312" w:cs="楷体_GB2312"/>
          <w:color w:val="auto"/>
          <w:kern w:val="2"/>
          <w:sz w:val="44"/>
          <w:szCs w:val="44"/>
          <w:highlight w:val="none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宋体" w:eastAsia="楷体_GB2312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楷体_GB2312" w:hAnsi="宋体" w:eastAsia="楷体_GB2312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宋体" w:eastAsia="楷体_GB2312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宋体" w:eastAsia="楷体_GB2312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楷体_GB2312" w:hAnsi="宋体" w:eastAsia="楷体_GB2312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tbl>
      <w:tblPr>
        <w:tblStyle w:val="4"/>
        <w:tblW w:w="7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473"/>
        <w:gridCol w:w="1836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申报单位：</w:t>
            </w:r>
          </w:p>
        </w:tc>
        <w:tc>
          <w:tcPr>
            <w:tcW w:w="5289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联  系  人：</w:t>
            </w: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183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联系电话：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黑体" w:hAnsi="宋体" w:eastAsia="黑体" w:cs="Times New Roman"/>
          <w:color w:val="auto"/>
          <w:kern w:val="2"/>
          <w:sz w:val="30"/>
          <w:szCs w:val="30"/>
          <w:highlight w:val="none"/>
        </w:rPr>
      </w:pPr>
      <w:r>
        <w:rPr>
          <w:rFonts w:hint="eastAsia" w:ascii="黑体" w:hAnsi="宋体" w:eastAsia="黑体" w:cs="Times New Roman"/>
          <w:color w:val="auto"/>
          <w:kern w:val="2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Times New Roman"/>
          <w:color w:val="auto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color w:val="auto"/>
          <w:kern w:val="2"/>
          <w:sz w:val="30"/>
          <w:szCs w:val="30"/>
          <w:highlight w:val="none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Times New Roman"/>
          <w:color w:val="auto"/>
          <w:kern w:val="2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Times New Roman"/>
          <w:color w:val="auto"/>
          <w:spacing w:val="26"/>
          <w:kern w:val="2"/>
          <w:sz w:val="30"/>
          <w:szCs w:val="30"/>
          <w:highlight w:val="none"/>
        </w:rPr>
      </w:pPr>
      <w:r>
        <w:rPr>
          <w:rFonts w:hint="eastAsia" w:ascii="黑体" w:hAnsi="宋体" w:eastAsia="黑体" w:cs="Times New Roman"/>
          <w:color w:val="auto"/>
          <w:spacing w:val="26"/>
          <w:kern w:val="2"/>
          <w:sz w:val="30"/>
          <w:szCs w:val="30"/>
          <w:highlight w:val="none"/>
          <w:lang w:val="en-US" w:eastAsia="zh-CN" w:bidi="ar"/>
        </w:rPr>
        <w:t>湖北省</w:t>
      </w:r>
      <w:r>
        <w:rPr>
          <w:rFonts w:hint="eastAsia" w:ascii="黑体" w:hAnsi="宋体" w:eastAsia="黑体" w:cs="黑体"/>
          <w:color w:val="auto"/>
          <w:spacing w:val="26"/>
          <w:kern w:val="2"/>
          <w:sz w:val="30"/>
          <w:szCs w:val="30"/>
          <w:highlight w:val="none"/>
          <w:lang w:val="en-US" w:eastAsia="zh-CN" w:bidi="ar"/>
        </w:rPr>
        <w:t>博士后创新创业大赛办公室制</w:t>
      </w:r>
    </w:p>
    <w:p>
      <w:pPr>
        <w:pStyle w:val="3"/>
        <w:keepNext/>
        <w:keepLines/>
        <w:widowControl/>
        <w:suppressLineNumbers w:val="0"/>
        <w:autoSpaceDE w:val="0"/>
        <w:autoSpaceDN/>
        <w:spacing w:before="0" w:beforeLines="0" w:beforeAutospacing="0" w:after="0" w:afterLines="0" w:afterAutospacing="0" w:line="240" w:lineRule="auto"/>
        <w:ind w:left="0" w:right="0"/>
        <w:jc w:val="center"/>
        <w:outlineLvl w:val="0"/>
        <w:rPr>
          <w:rFonts w:hint="default" w:ascii="Times New Roman" w:hAnsi="Times New Roman" w:eastAsia="黑体" w:cs="Times New Roman"/>
          <w:b w:val="0"/>
          <w:color w:val="auto"/>
          <w:spacing w:val="26"/>
          <w:kern w:val="44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 w:val="0"/>
          <w:color w:val="auto"/>
          <w:spacing w:val="26"/>
          <w:kern w:val="44"/>
          <w:sz w:val="30"/>
          <w:szCs w:val="30"/>
          <w:highlight w:val="none"/>
          <w:lang w:val="en-US" w:eastAsia="zh-CN" w:bidi="ar"/>
        </w:rPr>
        <w:t>2022年9月</w:t>
      </w:r>
    </w:p>
    <w:p>
      <w:pPr>
        <w:rPr>
          <w:rFonts w:hint="eastAsia" w:ascii="黑体" w:hAnsi="宋体" w:eastAsia="黑体" w:cs="Times New Roman"/>
          <w:b/>
          <w:color w:val="auto"/>
          <w:spacing w:val="26"/>
          <w:kern w:val="44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color w:val="auto"/>
          <w:spacing w:val="26"/>
          <w:kern w:val="44"/>
          <w:sz w:val="30"/>
          <w:szCs w:val="30"/>
          <w:highlight w:val="none"/>
          <w:lang w:val="en-US" w:eastAsia="zh-CN" w:bidi="ar"/>
        </w:rPr>
        <w:br w:type="page"/>
      </w:r>
    </w:p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textAlignment w:val="auto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一、项目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摘要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简要介绍参赛项目总体情况及核心竞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争力（限1000字内）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hAnsi="华文中宋"/>
                <w:sz w:val="30"/>
                <w:szCs w:val="30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初创型企业基本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情况</w:t>
      </w:r>
    </w:p>
    <w:tbl>
      <w:tblPr>
        <w:tblStyle w:val="4"/>
        <w:tblW w:w="85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参赛项目所在初创型企业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的基本情况（限1000字内）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核心团队基本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情况</w:t>
      </w:r>
    </w:p>
    <w:tbl>
      <w:tblPr>
        <w:tblStyle w:val="4"/>
        <w:tblW w:w="85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参赛项目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所在初创型企业的法定代表人、高级管理人员、技术研发负责人等核心成员情况（限1000字内）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hint="eastAsia" w:ascii="Times New Roman" w:cs="Times New Roman"/>
                <w:bCs/>
                <w:sz w:val="30"/>
                <w:szCs w:val="30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四</w:t>
      </w:r>
      <w:r>
        <w:rPr>
          <w:rFonts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所提供的主要产品或服务</w:t>
      </w:r>
    </w:p>
    <w:tbl>
      <w:tblPr>
        <w:tblStyle w:val="4"/>
        <w:tblW w:w="85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参赛项目所提供的主要产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品或服务（限500字内）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0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20" w:lineRule="exact"/>
              <w:rPr>
                <w:rFonts w:hint="eastAsia" w:asci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五</w:t>
      </w:r>
      <w:r>
        <w:rPr>
          <w:rFonts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项目创新性及其优势分析</w:t>
      </w:r>
    </w:p>
    <w:tbl>
      <w:tblPr>
        <w:tblStyle w:val="4"/>
        <w:tblW w:w="85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项目的关键技术或拟解决的关键问题，重点说明创新性、申获专利情况等项目优势（限2000字内）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6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六</w:t>
      </w:r>
      <w:r>
        <w:rPr>
          <w:rFonts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主要商业模式</w:t>
      </w:r>
    </w:p>
    <w:tbl>
      <w:tblPr>
        <w:tblStyle w:val="4"/>
        <w:tblW w:w="85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企业的主要商业模式，包括市场分析、产品定价、市场营销等（限2000字内）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20" w:lineRule="exact"/>
              <w:rPr>
                <w:rFonts w:ascii="Times New Roman" w:cs="Times New Roman"/>
                <w:bCs/>
                <w:sz w:val="30"/>
                <w:szCs w:val="30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七</w:t>
      </w:r>
      <w:r>
        <w:rPr>
          <w:rFonts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财务规划及风险防控</w:t>
      </w:r>
    </w:p>
    <w:tbl>
      <w:tblPr>
        <w:tblStyle w:val="4"/>
        <w:tblW w:w="85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项目（企业）融资需求及财务规划（包括过往融资情况、下一步融资计划等），风险防控措施（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限2000字内）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3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20" w:lineRule="exact"/>
              <w:rPr>
                <w:rFonts w:hint="eastAsia" w:ascii="Times New Roman" w:cs="Times New Roman"/>
                <w:bCs/>
                <w:sz w:val="30"/>
                <w:szCs w:val="30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参赛项目获奖情况</w:t>
      </w:r>
    </w:p>
    <w:tbl>
      <w:tblPr>
        <w:tblStyle w:val="4"/>
        <w:tblW w:w="85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参赛项目已获得奖项情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况（限1000字内，没有可填无）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0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20" w:lineRule="exact"/>
              <w:rPr>
                <w:rFonts w:hint="eastAsia" w:ascii="Times New Roman" w:cs="Times New Roman"/>
                <w:bCs/>
                <w:sz w:val="30"/>
                <w:szCs w:val="30"/>
                <w:lang w:eastAsia="zh-CN"/>
              </w:rPr>
            </w:pPr>
          </w:p>
        </w:tc>
      </w:tr>
    </w:tbl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九</w:t>
      </w:r>
      <w:r>
        <w:rPr>
          <w:rFonts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创业服务需求</w:t>
      </w:r>
    </w:p>
    <w:tbl>
      <w:tblPr>
        <w:tblStyle w:val="4"/>
        <w:tblW w:w="85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请具体填写创业服务需求，包括但不限于资本对接、知识产权、人才招聘、技术合作、市场渠道资源等，供大赛期间及赛后推进成果转化对接时参考（限1000字内）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4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20" w:lineRule="exact"/>
              <w:rPr>
                <w:rFonts w:hint="eastAsia" w:cs="Times New Roman"/>
                <w:bCs/>
                <w:sz w:val="30"/>
                <w:szCs w:val="3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1BC3D"/>
    <w:multiLevelType w:val="singleLevel"/>
    <w:tmpl w:val="C231BC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50A65C21"/>
    <w:rsid w:val="4D383CF1"/>
    <w:rsid w:val="50A6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公文样式1"/>
    <w:qFormat/>
    <w:uiPriority w:val="0"/>
    <w:pPr>
      <w:keepNext/>
      <w:keepLines/>
      <w:autoSpaceDE w:val="0"/>
      <w:spacing w:before="340" w:after="330"/>
      <w:outlineLvl w:val="0"/>
    </w:pPr>
    <w:rPr>
      <w:rFonts w:hint="eastAsia" w:ascii="宋体" w:hAnsi="宋体" w:eastAsia="宋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2022-09-14T03:10:00Z</dcterms:created>
  <dc:creator>郝茹</dc:creator>
  <cp:lastModifiedBy>天竹</cp:lastModifiedBy>
  <dcterms:modified xsi:type="dcterms:W3CDTF">2022-09-14T06:58:25Z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62F6FB032C854094ABF91E91C31F1FD5</vt:lpwstr>
  </property>
</Properties>
</file>